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4A" w:rsidRDefault="00752C4A"/>
    <w:sectPr w:rsidR="00752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61" w:rsidRDefault="00C72D61" w:rsidP="00064E25">
      <w:pPr>
        <w:spacing w:after="0" w:line="240" w:lineRule="auto"/>
      </w:pPr>
      <w:r>
        <w:separator/>
      </w:r>
    </w:p>
  </w:endnote>
  <w:endnote w:type="continuationSeparator" w:id="0">
    <w:p w:rsidR="00C72D61" w:rsidRDefault="00C72D61" w:rsidP="0006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25" w:rsidRDefault="00064E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25" w:rsidRDefault="00064E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25" w:rsidRDefault="00064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61" w:rsidRDefault="00C72D61" w:rsidP="00064E25">
      <w:pPr>
        <w:spacing w:after="0" w:line="240" w:lineRule="auto"/>
      </w:pPr>
      <w:r>
        <w:separator/>
      </w:r>
    </w:p>
  </w:footnote>
  <w:footnote w:type="continuationSeparator" w:id="0">
    <w:p w:rsidR="00C72D61" w:rsidRDefault="00C72D61" w:rsidP="0006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25" w:rsidRDefault="00064E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25" w:rsidRP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b/>
        <w:color w:val="000000"/>
      </w:rPr>
    </w:pPr>
    <w:r w:rsidRPr="00064E25">
      <w:rPr>
        <w:rFonts w:ascii="Arial" w:hAnsi="Arial" w:cs="Arial"/>
        <w:b/>
        <w:color w:val="000000"/>
      </w:rPr>
      <w:t>Проживающие обязаны: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при выходе из номера закрывать краны с водой, окна, выключать свет и электроприборы;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строго соблюдать правила пожарной безопасности;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возместить ущерб в случае утраты, повреждения или порчи имущества отеля. Оценка нанесённого ущерба производится на основании акта «О порче имущества»;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• при отдыхе с детьми позаботится об их безопасности. Не оставлять детей одних на детских игровых площадках, у </w:t>
    </w:r>
    <w:r w:rsidR="00E255B1">
      <w:rPr>
        <w:rFonts w:ascii="Arial" w:hAnsi="Arial" w:cs="Arial"/>
        <w:color w:val="000000"/>
      </w:rPr>
      <w:t xml:space="preserve">моря </w:t>
    </w:r>
    <w:bookmarkStart w:id="0" w:name="_GoBack"/>
    <w:bookmarkEnd w:id="0"/>
    <w:r>
      <w:rPr>
        <w:rFonts w:ascii="Arial" w:hAnsi="Arial" w:cs="Arial"/>
        <w:color w:val="000000"/>
      </w:rPr>
      <w:t>и в лесопарковой зоне;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нести ответственность за действия приглашённых гостей;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своевременно и в полном объёме оплачивать все предоставленные отелем услуги;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по истечении установленного срока проживания освободить номер, сдать ключ администратору службы размещения;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если Гость не освободил номер, не продлил срок своего проживания и отсутствует в номере без возможности с ним оперативно связаться, администрация отеля вправе, сделать опись его имущества, находящегося в номере и освободить номер. Администрация уведомляет гостя по телефону или электронной почте об оставленном имуществе и по желанию гостя за дополнительную плату отправляет Почтой России; если гость не отвечает в течении трех дней, то имущество отправляется на благотворительность.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обеспечить</w:t>
    </w:r>
    <w:r>
      <w:rPr>
        <w:rFonts w:ascii="Arial" w:hAnsi="Arial" w:cs="Arial"/>
        <w:color w:val="000000"/>
      </w:rPr>
      <w:t xml:space="preserve"> доступ в номер работников </w:t>
    </w:r>
    <w:r>
      <w:rPr>
        <w:rFonts w:ascii="Arial" w:hAnsi="Arial" w:cs="Arial"/>
        <w:color w:val="000000"/>
      </w:rPr>
      <w:t>отеля, в течение вашего срока проживания, для проведения текущей уборки и смены постельного белья.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извещать администрацию отеля в случае неисправности приборов, мебели и освещения.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 </w:t>
    </w:r>
  </w:p>
  <w:p w:rsidR="00064E25" w:rsidRP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b/>
        <w:color w:val="000000"/>
      </w:rPr>
    </w:pPr>
    <w:r w:rsidRPr="00064E25">
      <w:rPr>
        <w:rFonts w:ascii="Arial" w:hAnsi="Arial" w:cs="Arial"/>
        <w:b/>
        <w:color w:val="000000"/>
      </w:rPr>
      <w:t>Права и обязанности сторон: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отель, при условии соблюдения настоящих правил, гарантирует Гостю право пользования предоставляемыми отелем услугами;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гость принимает на себя обязательства по оплате оказываемых отелем услуг;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отель не несёт ответственности за работу городских коммуникаций;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администрация отеля не несёт ответственности за ценные вещи, - Гость, обнаруживший утрату, недостачу или повреждение своих ценных вещей, без промедления заявляет об этом в службу приёма и размещения;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все жалобы и предложения фиксируются в книге отзывов и предложений в службе приёма и размещения;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в случае несоблюдения вышеуказанных правил, администрация вправе досрочно выселить Гостя. Виновные могут быть привлечены к административной ответственности.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отель, при условии соблюдения настоящих правил, гарантирует Гостю право пользования предоставляемыми отелем услугами;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• Гость принимает на себя обязательства по оплате оказываемых отелем услуг;</w:t>
    </w:r>
  </w:p>
  <w:p w:rsidR="00064E25" w:rsidRDefault="00064E25" w:rsidP="00064E25">
    <w:pPr>
      <w:pStyle w:val="a7"/>
      <w:shd w:val="clear" w:color="auto" w:fill="FFFFFF"/>
      <w:spacing w:before="0" w:beforeAutospacing="0" w:after="0" w:afterAutospacing="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 </w:t>
    </w:r>
  </w:p>
  <w:p w:rsidR="00064E25" w:rsidRDefault="00064E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25" w:rsidRDefault="00064E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0"/>
    <w:rsid w:val="00064E25"/>
    <w:rsid w:val="00752C4A"/>
    <w:rsid w:val="00826870"/>
    <w:rsid w:val="00C72D61"/>
    <w:rsid w:val="00E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ED4DF"/>
  <w15:chartTrackingRefBased/>
  <w15:docId w15:val="{875B88C4-D7CB-473D-9498-8C6D71B4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E25"/>
  </w:style>
  <w:style w:type="paragraph" w:styleId="a5">
    <w:name w:val="footer"/>
    <w:basedOn w:val="a"/>
    <w:link w:val="a6"/>
    <w:uiPriority w:val="99"/>
    <w:unhideWhenUsed/>
    <w:rsid w:val="0006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E25"/>
  </w:style>
  <w:style w:type="paragraph" w:styleId="a7">
    <w:name w:val="Normal (Web)"/>
    <w:basedOn w:val="a"/>
    <w:uiPriority w:val="99"/>
    <w:semiHidden/>
    <w:unhideWhenUsed/>
    <w:rsid w:val="0006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2021-07-28T14:08:00Z</dcterms:created>
  <dcterms:modified xsi:type="dcterms:W3CDTF">2021-07-28T14:08:00Z</dcterms:modified>
</cp:coreProperties>
</file>